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5601" w14:textId="30E8BF5C" w:rsidR="00A90A12" w:rsidRDefault="00A90A12" w:rsidP="00A90A12">
      <w:pPr>
        <w:jc w:val="center"/>
        <w:rPr>
          <w:rFonts w:eastAsia="方正隶二简体"/>
          <w:color w:val="FF0000"/>
          <w:spacing w:val="-22"/>
          <w:sz w:val="44"/>
          <w:szCs w:val="44"/>
        </w:rPr>
      </w:pPr>
      <w:r>
        <w:rPr>
          <w:rFonts w:eastAsia="方正隶二简体" w:hint="eastAsia"/>
          <w:color w:val="FF0000"/>
          <w:spacing w:val="-22"/>
          <w:sz w:val="44"/>
          <w:szCs w:val="44"/>
        </w:rPr>
        <w:t>中共淮北师范大学委员会党史学习教育</w:t>
      </w:r>
    </w:p>
    <w:p w14:paraId="2536398F" w14:textId="77777777" w:rsidR="00A90A12" w:rsidRDefault="00A90A12" w:rsidP="00A90A12">
      <w:pPr>
        <w:jc w:val="center"/>
        <w:rPr>
          <w:rFonts w:eastAsia="方正启体简体"/>
          <w:color w:val="FF0000"/>
          <w:sz w:val="132"/>
          <w:szCs w:val="132"/>
        </w:rPr>
      </w:pPr>
      <w:r>
        <w:rPr>
          <w:rFonts w:eastAsia="方正启体简体" w:hint="eastAsia"/>
          <w:color w:val="FF0000"/>
          <w:sz w:val="132"/>
          <w:szCs w:val="132"/>
        </w:rPr>
        <w:t>工作简报</w:t>
      </w:r>
    </w:p>
    <w:p w14:paraId="2C4AEA95" w14:textId="6C96680D" w:rsidR="00A90A12" w:rsidRDefault="00A90A12" w:rsidP="00A90A12">
      <w:pPr>
        <w:jc w:val="center"/>
        <w:rPr>
          <w:rFonts w:eastAsia="楷体_GB2312"/>
          <w:b/>
          <w:color w:val="FF0000"/>
          <w:sz w:val="32"/>
          <w:szCs w:val="32"/>
        </w:rPr>
      </w:pPr>
      <w:r>
        <w:rPr>
          <w:rFonts w:eastAsia="楷体_GB2312" w:hint="eastAsia"/>
          <w:b/>
          <w:color w:val="FF0000"/>
          <w:sz w:val="32"/>
          <w:szCs w:val="32"/>
        </w:rPr>
        <w:t>总第</w:t>
      </w:r>
      <w:r w:rsidR="009D2A48">
        <w:rPr>
          <w:rFonts w:eastAsia="楷体_GB2312"/>
          <w:b/>
          <w:color w:val="FF0000"/>
          <w:sz w:val="32"/>
          <w:szCs w:val="32"/>
        </w:rPr>
        <w:t>7</w:t>
      </w:r>
      <w:r>
        <w:rPr>
          <w:rFonts w:eastAsia="楷体_GB2312" w:hint="eastAsia"/>
          <w:b/>
          <w:color w:val="FF0000"/>
          <w:sz w:val="32"/>
          <w:szCs w:val="32"/>
        </w:rPr>
        <w:t>期</w:t>
      </w:r>
    </w:p>
    <w:p w14:paraId="5116227B" w14:textId="1721D613" w:rsidR="00A90A12" w:rsidRDefault="00E71FFA" w:rsidP="00A90A12">
      <w:pPr>
        <w:rPr>
          <w:rFonts w:eastAsia="楷体_GB2312"/>
          <w:b/>
          <w:color w:val="FF0000"/>
          <w:sz w:val="32"/>
          <w:szCs w:val="32"/>
        </w:rPr>
      </w:pPr>
      <w:bookmarkStart w:id="0" w:name="_Hlk67754131"/>
      <w:r w:rsidRPr="00E71FFA">
        <w:rPr>
          <w:rFonts w:eastAsia="楷体_GB2312" w:hint="eastAsia"/>
          <w:b/>
          <w:color w:val="FF0000"/>
          <w:sz w:val="32"/>
          <w:szCs w:val="32"/>
        </w:rPr>
        <w:t>党史学习教育领导小组</w:t>
      </w:r>
      <w:r w:rsidR="00A90A12">
        <w:rPr>
          <w:rFonts w:eastAsia="楷体_GB2312" w:hint="eastAsia"/>
          <w:b/>
          <w:color w:val="FF0000"/>
          <w:sz w:val="32"/>
          <w:szCs w:val="32"/>
        </w:rPr>
        <w:t>办公室</w:t>
      </w:r>
      <w:bookmarkEnd w:id="0"/>
      <w:r w:rsidR="00A90A12">
        <w:rPr>
          <w:rFonts w:eastAsia="楷体_GB2312" w:hint="eastAsia"/>
          <w:b/>
          <w:color w:val="FF0000"/>
          <w:sz w:val="32"/>
          <w:szCs w:val="32"/>
        </w:rPr>
        <w:t xml:space="preserve"> </w:t>
      </w:r>
      <w:r w:rsidR="00A90A12">
        <w:rPr>
          <w:rFonts w:eastAsia="楷体_GB2312" w:hint="eastAsia"/>
          <w:b/>
          <w:color w:val="FF0000"/>
          <w:sz w:val="32"/>
          <w:szCs w:val="32"/>
        </w:rPr>
        <w:t>编</w:t>
      </w:r>
      <w:r w:rsidR="00A90A12">
        <w:rPr>
          <w:rFonts w:eastAsia="楷体_GB2312" w:hint="eastAsia"/>
          <w:sz w:val="32"/>
          <w:szCs w:val="32"/>
        </w:rPr>
        <w:t xml:space="preserve">       </w:t>
      </w:r>
      <w:r w:rsidR="00A90A12">
        <w:rPr>
          <w:rFonts w:eastAsia="楷体_GB2312" w:hint="eastAsia"/>
          <w:b/>
          <w:color w:val="FF0000"/>
          <w:sz w:val="32"/>
          <w:szCs w:val="32"/>
        </w:rPr>
        <w:t>202</w:t>
      </w:r>
      <w:r w:rsidR="00A90A12">
        <w:rPr>
          <w:rFonts w:eastAsia="楷体_GB2312"/>
          <w:b/>
          <w:color w:val="FF0000"/>
          <w:sz w:val="32"/>
          <w:szCs w:val="32"/>
        </w:rPr>
        <w:t>1</w:t>
      </w:r>
      <w:r w:rsidR="00A90A12">
        <w:rPr>
          <w:rFonts w:eastAsia="楷体_GB2312" w:hint="eastAsia"/>
          <w:b/>
          <w:color w:val="FF0000"/>
          <w:sz w:val="32"/>
          <w:szCs w:val="32"/>
        </w:rPr>
        <w:t>年</w:t>
      </w:r>
      <w:r w:rsidR="004933E3">
        <w:rPr>
          <w:rFonts w:eastAsia="楷体_GB2312"/>
          <w:b/>
          <w:color w:val="FF0000"/>
          <w:sz w:val="32"/>
          <w:szCs w:val="32"/>
        </w:rPr>
        <w:t>6</w:t>
      </w:r>
      <w:r w:rsidR="00A90A12">
        <w:rPr>
          <w:rFonts w:eastAsia="楷体_GB2312" w:hint="eastAsia"/>
          <w:b/>
          <w:color w:val="FF0000"/>
          <w:sz w:val="32"/>
          <w:szCs w:val="32"/>
        </w:rPr>
        <w:t>月</w:t>
      </w:r>
      <w:r w:rsidR="009D2A48">
        <w:rPr>
          <w:rFonts w:eastAsia="楷体_GB2312"/>
          <w:b/>
          <w:color w:val="FF0000"/>
          <w:sz w:val="32"/>
          <w:szCs w:val="32"/>
        </w:rPr>
        <w:t>14</w:t>
      </w:r>
      <w:r w:rsidR="00A90A12">
        <w:rPr>
          <w:rFonts w:eastAsia="楷体_GB2312" w:hint="eastAsia"/>
          <w:b/>
          <w:color w:val="FF0000"/>
          <w:sz w:val="32"/>
          <w:szCs w:val="32"/>
        </w:rPr>
        <w:t>日</w:t>
      </w:r>
    </w:p>
    <w:p w14:paraId="3C6D82E6" w14:textId="0A5DBF3B" w:rsidR="00280CC9" w:rsidRPr="00852BCD" w:rsidRDefault="00A90A12" w:rsidP="00852BCD">
      <w:pPr>
        <w:jc w:val="center"/>
        <w:rPr>
          <w:rFonts w:eastAsia="方正启体简体"/>
          <w:color w:val="FF0000"/>
          <w:sz w:val="32"/>
          <w:szCs w:val="32"/>
        </w:rPr>
      </w:pPr>
      <w:r>
        <w:rPr>
          <w:rFonts w:eastAsia="方正隶二简体" w:hint="eastAsia"/>
          <w:noProof/>
          <w:color w:val="FF0000"/>
          <w:spacing w:val="-22"/>
          <w:sz w:val="44"/>
          <w:szCs w:val="44"/>
        </w:rPr>
        <mc:AlternateContent>
          <mc:Choice Requires="wps">
            <w:drawing>
              <wp:anchor distT="0" distB="0" distL="114300" distR="114300" simplePos="0" relativeHeight="251659264" behindDoc="0" locked="0" layoutInCell="1" allowOverlap="1" wp14:anchorId="40E95212" wp14:editId="468A0E97">
                <wp:simplePos x="0" y="0"/>
                <wp:positionH relativeFrom="column">
                  <wp:posOffset>0</wp:posOffset>
                </wp:positionH>
                <wp:positionV relativeFrom="paragraph">
                  <wp:posOffset>70485</wp:posOffset>
                </wp:positionV>
                <wp:extent cx="5372100" cy="0"/>
                <wp:effectExtent l="19050" t="22860" r="19050" b="1524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5D3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" strokecolor="red" strokeweight="2.25pt"/>
            </w:pict>
          </mc:Fallback>
        </mc:AlternateContent>
      </w:r>
    </w:p>
    <w:p w14:paraId="081E5D6A" w14:textId="77777777" w:rsidR="009D2A48" w:rsidRPr="00637A19" w:rsidRDefault="009D2A48" w:rsidP="009D2A48">
      <w:pPr>
        <w:numPr>
          <w:ilvl w:val="0"/>
          <w:numId w:val="3"/>
        </w:numPr>
        <w:jc w:val="left"/>
        <w:rPr>
          <w:rFonts w:eastAsia="楷体_GB2312"/>
          <w:b/>
          <w:bCs/>
          <w:sz w:val="32"/>
          <w:szCs w:val="32"/>
        </w:rPr>
      </w:pPr>
      <w:r w:rsidRPr="00637A19">
        <w:rPr>
          <w:rFonts w:eastAsia="楷体_GB2312" w:hint="eastAsia"/>
          <w:b/>
          <w:bCs/>
          <w:sz w:val="32"/>
          <w:szCs w:val="32"/>
        </w:rPr>
        <w:t>学校举办党委理论学习中心组理论学习研讨会议暨党史学习教育艺术党课</w:t>
      </w:r>
    </w:p>
    <w:p w14:paraId="0FF25C11" w14:textId="77777777" w:rsidR="009D2A48" w:rsidRDefault="009D2A48" w:rsidP="009D2A48">
      <w:pPr>
        <w:numPr>
          <w:ilvl w:val="0"/>
          <w:numId w:val="3"/>
        </w:numPr>
        <w:jc w:val="left"/>
        <w:rPr>
          <w:rFonts w:eastAsia="楷体_GB2312"/>
          <w:b/>
          <w:bCs/>
          <w:sz w:val="32"/>
          <w:szCs w:val="32"/>
        </w:rPr>
      </w:pPr>
      <w:r w:rsidRPr="00637A19">
        <w:rPr>
          <w:rFonts w:eastAsia="楷体_GB2312" w:hint="eastAsia"/>
          <w:b/>
          <w:bCs/>
          <w:sz w:val="32"/>
          <w:szCs w:val="32"/>
        </w:rPr>
        <w:t>学校召开党史学习教育领导小组会议</w:t>
      </w:r>
    </w:p>
    <w:p w14:paraId="1931BE9E" w14:textId="77777777" w:rsidR="009D2A48" w:rsidRPr="00637A19" w:rsidRDefault="009D2A48" w:rsidP="009D2A48">
      <w:pPr>
        <w:numPr>
          <w:ilvl w:val="0"/>
          <w:numId w:val="3"/>
        </w:numPr>
        <w:jc w:val="left"/>
        <w:rPr>
          <w:rFonts w:eastAsia="楷体_GB2312"/>
          <w:b/>
          <w:bCs/>
          <w:sz w:val="32"/>
          <w:szCs w:val="32"/>
        </w:rPr>
      </w:pPr>
      <w:r w:rsidRPr="00637A19">
        <w:rPr>
          <w:rFonts w:eastAsia="楷体_GB2312" w:hint="eastAsia"/>
          <w:b/>
          <w:bCs/>
          <w:sz w:val="32"/>
          <w:szCs w:val="32"/>
        </w:rPr>
        <w:t>校领导为师生开展党史学习教育宣讲</w:t>
      </w:r>
    </w:p>
    <w:p w14:paraId="246A6F0B" w14:textId="77777777" w:rsidR="009D2A48" w:rsidRPr="00637A19" w:rsidRDefault="009D2A48" w:rsidP="009D2A48">
      <w:pPr>
        <w:numPr>
          <w:ilvl w:val="0"/>
          <w:numId w:val="3"/>
        </w:numPr>
        <w:jc w:val="left"/>
        <w:rPr>
          <w:rFonts w:eastAsia="楷体_GB2312"/>
          <w:b/>
          <w:bCs/>
          <w:sz w:val="32"/>
          <w:szCs w:val="32"/>
        </w:rPr>
      </w:pPr>
      <w:r w:rsidRPr="00637A19">
        <w:rPr>
          <w:rFonts w:eastAsia="楷体_GB2312" w:hint="eastAsia"/>
          <w:b/>
          <w:bCs/>
          <w:sz w:val="32"/>
          <w:szCs w:val="32"/>
        </w:rPr>
        <w:t>学校“青年讲师团”正式成立</w:t>
      </w:r>
    </w:p>
    <w:p w14:paraId="19898DF2" w14:textId="0B211E28" w:rsidR="004933E3" w:rsidRPr="00852BCD" w:rsidRDefault="00852BCD" w:rsidP="004933E3">
      <w:pPr>
        <w:numPr>
          <w:ilvl w:val="0"/>
          <w:numId w:val="3"/>
        </w:numPr>
        <w:jc w:val="left"/>
        <w:rPr>
          <w:rFonts w:eastAsia="楷体_GB2312"/>
          <w:b/>
          <w:bCs/>
          <w:sz w:val="32"/>
          <w:szCs w:val="32"/>
        </w:rPr>
      </w:pPr>
      <w:r w:rsidRPr="00852BCD">
        <w:rPr>
          <w:rFonts w:eastAsia="楷体_GB2312" w:hint="eastAsia"/>
          <w:b/>
          <w:bCs/>
          <w:sz w:val="32"/>
          <w:szCs w:val="32"/>
        </w:rPr>
        <w:t>物理与电子信息学院开展</w:t>
      </w:r>
      <w:r w:rsidR="00AF58A1">
        <w:rPr>
          <w:rFonts w:eastAsia="楷体_GB2312" w:hint="eastAsia"/>
          <w:b/>
          <w:bCs/>
          <w:sz w:val="32"/>
          <w:szCs w:val="32"/>
        </w:rPr>
        <w:t>“</w:t>
      </w:r>
      <w:r w:rsidR="00AF58A1" w:rsidRPr="00852BCD">
        <w:rPr>
          <w:rFonts w:eastAsia="楷体_GB2312" w:hint="eastAsia"/>
          <w:b/>
          <w:bCs/>
          <w:sz w:val="32"/>
          <w:szCs w:val="32"/>
        </w:rPr>
        <w:t>学史力行办实事</w:t>
      </w:r>
      <w:r w:rsidR="00AF58A1" w:rsidRPr="00852BCD">
        <w:rPr>
          <w:rFonts w:eastAsia="楷体_GB2312"/>
          <w:b/>
          <w:bCs/>
          <w:sz w:val="32"/>
          <w:szCs w:val="32"/>
        </w:rPr>
        <w:t xml:space="preserve"> </w:t>
      </w:r>
      <w:r w:rsidR="00AF58A1" w:rsidRPr="00852BCD">
        <w:rPr>
          <w:rFonts w:eastAsia="楷体_GB2312"/>
          <w:b/>
          <w:bCs/>
          <w:sz w:val="32"/>
          <w:szCs w:val="32"/>
        </w:rPr>
        <w:t>童心向党庆六一</w:t>
      </w:r>
      <w:r w:rsidR="00AF58A1">
        <w:rPr>
          <w:rFonts w:eastAsia="楷体_GB2312" w:hint="eastAsia"/>
          <w:b/>
          <w:bCs/>
          <w:sz w:val="32"/>
          <w:szCs w:val="32"/>
        </w:rPr>
        <w:t>”</w:t>
      </w:r>
      <w:r w:rsidRPr="00852BCD">
        <w:rPr>
          <w:rFonts w:eastAsia="楷体_GB2312"/>
          <w:b/>
          <w:bCs/>
          <w:sz w:val="32"/>
          <w:szCs w:val="32"/>
        </w:rPr>
        <w:t>主题活动</w:t>
      </w:r>
    </w:p>
    <w:p w14:paraId="09A1D180" w14:textId="77777777" w:rsidR="009D2A48" w:rsidRDefault="009D2A48" w:rsidP="009D2A48">
      <w:pPr>
        <w:rPr>
          <w:rFonts w:eastAsia="楷体_GB2312"/>
          <w:b/>
          <w:bCs/>
          <w:sz w:val="32"/>
          <w:szCs w:val="32"/>
        </w:rPr>
      </w:pPr>
    </w:p>
    <w:p w14:paraId="1FEECF0E" w14:textId="77777777" w:rsidR="009D2A48" w:rsidRDefault="009D2A48" w:rsidP="009D2A48">
      <w:pPr>
        <w:rPr>
          <w:rFonts w:eastAsia="楷体_GB2312"/>
          <w:b/>
          <w:bCs/>
          <w:sz w:val="32"/>
          <w:szCs w:val="32"/>
        </w:rPr>
      </w:pPr>
    </w:p>
    <w:p w14:paraId="2789FE5D" w14:textId="107C40E0" w:rsidR="009D2A48" w:rsidRDefault="009D2A48" w:rsidP="009D2A48">
      <w:pPr>
        <w:rPr>
          <w:rFonts w:eastAsia="楷体_GB2312"/>
          <w:b/>
          <w:bCs/>
          <w:sz w:val="32"/>
          <w:szCs w:val="32"/>
        </w:rPr>
      </w:pPr>
    </w:p>
    <w:p w14:paraId="09D17FC2" w14:textId="451EF9A9" w:rsidR="009D2A48" w:rsidRDefault="009D2A48" w:rsidP="009D2A48">
      <w:pPr>
        <w:rPr>
          <w:rFonts w:eastAsia="楷体_GB2312"/>
          <w:b/>
          <w:bCs/>
          <w:sz w:val="32"/>
          <w:szCs w:val="32"/>
        </w:rPr>
      </w:pPr>
    </w:p>
    <w:p w14:paraId="505CAD79" w14:textId="0E77D613" w:rsidR="009D2A48" w:rsidRDefault="009D2A48" w:rsidP="009D2A48">
      <w:pPr>
        <w:rPr>
          <w:rFonts w:eastAsia="楷体_GB2312"/>
          <w:b/>
          <w:bCs/>
          <w:sz w:val="32"/>
          <w:szCs w:val="32"/>
        </w:rPr>
      </w:pPr>
    </w:p>
    <w:p w14:paraId="265C4596" w14:textId="3CE64530" w:rsidR="009D2A48" w:rsidRDefault="009D2A48" w:rsidP="009D2A48">
      <w:pPr>
        <w:rPr>
          <w:rFonts w:eastAsia="楷体_GB2312"/>
          <w:b/>
          <w:bCs/>
          <w:sz w:val="32"/>
          <w:szCs w:val="32"/>
        </w:rPr>
      </w:pPr>
    </w:p>
    <w:p w14:paraId="5AE4E6AF" w14:textId="77777777" w:rsidR="009D2A48" w:rsidRPr="00864757" w:rsidRDefault="009D2A48" w:rsidP="009D2A48">
      <w:pPr>
        <w:rPr>
          <w:rFonts w:eastAsia="楷体_GB2312"/>
          <w:b/>
          <w:bCs/>
          <w:sz w:val="32"/>
          <w:szCs w:val="32"/>
        </w:rPr>
      </w:pPr>
    </w:p>
    <w:p w14:paraId="1A72B63F" w14:textId="77777777" w:rsidR="009D2A48" w:rsidRPr="00FF4BC8" w:rsidRDefault="009D2A48" w:rsidP="009D2A48">
      <w:pPr>
        <w:jc w:val="center"/>
        <w:rPr>
          <w:rFonts w:eastAsia="方正大标宋简体"/>
          <w:b/>
          <w:bCs/>
          <w:color w:val="000000"/>
          <w:kern w:val="0"/>
          <w:sz w:val="36"/>
          <w:szCs w:val="36"/>
        </w:rPr>
      </w:pPr>
      <w:bookmarkStart w:id="1" w:name="_Hlk74666357"/>
      <w:r w:rsidRPr="00FF4BC8">
        <w:rPr>
          <w:rFonts w:eastAsia="方正大标宋简体" w:hint="eastAsia"/>
          <w:b/>
          <w:bCs/>
          <w:color w:val="000000"/>
          <w:kern w:val="0"/>
          <w:sz w:val="36"/>
          <w:szCs w:val="36"/>
        </w:rPr>
        <w:lastRenderedPageBreak/>
        <w:t>学校举办党委理论学习中心组理论学习研讨会议暨党史学习教育艺术党课</w:t>
      </w:r>
    </w:p>
    <w:bookmarkEnd w:id="1"/>
    <w:p w14:paraId="3DC64D3A" w14:textId="77777777" w:rsidR="009D2A48" w:rsidRDefault="009D2A48" w:rsidP="009D2A48">
      <w:pPr>
        <w:ind w:firstLineChars="200" w:firstLine="640"/>
        <w:rPr>
          <w:rFonts w:ascii="仿宋_GB2312" w:eastAsia="仿宋_GB2312"/>
          <w:sz w:val="32"/>
          <w:szCs w:val="32"/>
        </w:rPr>
      </w:pPr>
      <w:r w:rsidRPr="00FF4BC8">
        <w:rPr>
          <w:rFonts w:ascii="仿宋_GB2312" w:eastAsia="仿宋_GB2312" w:hint="eastAsia"/>
          <w:sz w:val="32"/>
          <w:szCs w:val="32"/>
        </w:rPr>
        <w:t>6月8日，学校举办党委理论学习中心组理论学习研讨会议。</w:t>
      </w:r>
      <w:r w:rsidRPr="0019574E">
        <w:rPr>
          <w:rFonts w:ascii="仿宋_GB2312" w:eastAsia="仿宋_GB2312" w:hint="eastAsia"/>
          <w:sz w:val="32"/>
          <w:szCs w:val="32"/>
        </w:rPr>
        <w:t>省委党史学习教育第二巡回指导组成员到会指导。</w:t>
      </w:r>
      <w:r w:rsidRPr="00FF4BC8">
        <w:rPr>
          <w:rFonts w:ascii="仿宋_GB2312" w:eastAsia="仿宋_GB2312" w:hint="eastAsia"/>
          <w:sz w:val="32"/>
          <w:szCs w:val="32"/>
        </w:rPr>
        <w:t>会议</w:t>
      </w:r>
      <w:r>
        <w:rPr>
          <w:rFonts w:ascii="仿宋_GB2312" w:eastAsia="仿宋_GB2312" w:hint="eastAsia"/>
          <w:sz w:val="32"/>
          <w:szCs w:val="32"/>
        </w:rPr>
        <w:t>学习研讨了</w:t>
      </w:r>
      <w:r w:rsidRPr="00C50877">
        <w:rPr>
          <w:rFonts w:ascii="仿宋_GB2312" w:eastAsia="仿宋_GB2312" w:hint="eastAsia"/>
          <w:sz w:val="32"/>
          <w:szCs w:val="32"/>
        </w:rPr>
        <w:t>《中国共产党组织工作条例》</w:t>
      </w:r>
      <w:r>
        <w:rPr>
          <w:rFonts w:ascii="仿宋_GB2312" w:eastAsia="仿宋_GB2312" w:hint="eastAsia"/>
          <w:sz w:val="32"/>
          <w:szCs w:val="32"/>
        </w:rPr>
        <w:t>和</w:t>
      </w:r>
      <w:r w:rsidRPr="00C50877">
        <w:rPr>
          <w:rFonts w:ascii="仿宋_GB2312" w:eastAsia="仿宋_GB2312" w:hint="eastAsia"/>
          <w:sz w:val="32"/>
          <w:szCs w:val="32"/>
        </w:rPr>
        <w:t>《求是》杂志发表</w:t>
      </w:r>
      <w:r>
        <w:rPr>
          <w:rFonts w:ascii="仿宋_GB2312" w:eastAsia="仿宋_GB2312" w:hint="eastAsia"/>
          <w:sz w:val="32"/>
          <w:szCs w:val="32"/>
        </w:rPr>
        <w:t>的</w:t>
      </w:r>
      <w:r w:rsidRPr="00C50877">
        <w:rPr>
          <w:rFonts w:ascii="仿宋_GB2312" w:eastAsia="仿宋_GB2312" w:hint="eastAsia"/>
          <w:sz w:val="32"/>
          <w:szCs w:val="32"/>
        </w:rPr>
        <w:t>习近平</w:t>
      </w:r>
      <w:r>
        <w:rPr>
          <w:rFonts w:ascii="仿宋_GB2312" w:eastAsia="仿宋_GB2312" w:hint="eastAsia"/>
          <w:sz w:val="32"/>
          <w:szCs w:val="32"/>
        </w:rPr>
        <w:t>总书记</w:t>
      </w:r>
      <w:r w:rsidRPr="00C50877">
        <w:rPr>
          <w:rFonts w:ascii="仿宋_GB2312" w:eastAsia="仿宋_GB2312" w:hint="eastAsia"/>
          <w:sz w:val="32"/>
          <w:szCs w:val="32"/>
        </w:rPr>
        <w:t>重要文章《学好“四史”，永葆初心、永担使命》</w:t>
      </w:r>
      <w:r>
        <w:rPr>
          <w:rFonts w:ascii="仿宋_GB2312" w:eastAsia="仿宋_GB2312" w:hint="eastAsia"/>
          <w:sz w:val="32"/>
          <w:szCs w:val="32"/>
        </w:rPr>
        <w:t>。会议</w:t>
      </w:r>
      <w:r w:rsidRPr="00FF4BC8">
        <w:rPr>
          <w:rFonts w:ascii="仿宋_GB2312" w:eastAsia="仿宋_GB2312" w:hint="eastAsia"/>
          <w:sz w:val="32"/>
          <w:szCs w:val="32"/>
        </w:rPr>
        <w:t>围绕“学史增信”展开专题研讨</w:t>
      </w:r>
      <w:r>
        <w:rPr>
          <w:rFonts w:ascii="仿宋_GB2312" w:eastAsia="仿宋_GB2312" w:hint="eastAsia"/>
          <w:sz w:val="32"/>
          <w:szCs w:val="32"/>
        </w:rPr>
        <w:t>，</w:t>
      </w:r>
      <w:r w:rsidRPr="00C50877">
        <w:rPr>
          <w:rFonts w:ascii="仿宋_GB2312" w:eastAsia="仿宋_GB2312" w:hint="eastAsia"/>
          <w:sz w:val="32"/>
          <w:szCs w:val="32"/>
        </w:rPr>
        <w:t>校党委领导班子成员结合参加党史学习教育认识体会进行研讨。</w:t>
      </w:r>
      <w:r>
        <w:rPr>
          <w:rFonts w:ascii="仿宋_GB2312" w:eastAsia="仿宋_GB2312" w:hint="eastAsia"/>
          <w:sz w:val="32"/>
          <w:szCs w:val="32"/>
        </w:rPr>
        <w:t>会议</w:t>
      </w:r>
      <w:r w:rsidRPr="00FF4BC8">
        <w:rPr>
          <w:rFonts w:ascii="仿宋_GB2312" w:eastAsia="仿宋_GB2312" w:hint="eastAsia"/>
          <w:sz w:val="32"/>
          <w:szCs w:val="32"/>
        </w:rPr>
        <w:t>开设党史学习教育艺术党课</w:t>
      </w:r>
      <w:r>
        <w:rPr>
          <w:rFonts w:ascii="仿宋_GB2312" w:eastAsia="仿宋_GB2312" w:hint="eastAsia"/>
          <w:sz w:val="32"/>
          <w:szCs w:val="32"/>
        </w:rPr>
        <w:t>，</w:t>
      </w:r>
      <w:r w:rsidRPr="00FF4BC8">
        <w:rPr>
          <w:rFonts w:ascii="仿宋_GB2312" w:eastAsia="仿宋_GB2312" w:hint="eastAsia"/>
          <w:sz w:val="32"/>
          <w:szCs w:val="32"/>
        </w:rPr>
        <w:t>以“艺术+党课”的形式重温党的百年辉煌历史，讴歌党的百年光辉成就，赞美党的百年奋斗历程。（党委宣传部）</w:t>
      </w:r>
    </w:p>
    <w:p w14:paraId="7B8D88B4" w14:textId="77777777" w:rsidR="009D2A48" w:rsidRPr="00FF4BC8" w:rsidRDefault="009D2A48" w:rsidP="009D2A48">
      <w:pPr>
        <w:ind w:firstLineChars="200" w:firstLine="640"/>
        <w:rPr>
          <w:rFonts w:ascii="仿宋_GB2312" w:eastAsia="仿宋_GB2312"/>
          <w:sz w:val="32"/>
          <w:szCs w:val="32"/>
        </w:rPr>
      </w:pPr>
    </w:p>
    <w:p w14:paraId="7FC24B09" w14:textId="77777777" w:rsidR="009D2A48" w:rsidRDefault="009D2A48" w:rsidP="009D2A48">
      <w:pPr>
        <w:jc w:val="center"/>
        <w:rPr>
          <w:rFonts w:eastAsia="方正大标宋简体"/>
          <w:b/>
          <w:bCs/>
          <w:color w:val="000000"/>
          <w:kern w:val="0"/>
          <w:sz w:val="36"/>
          <w:szCs w:val="36"/>
        </w:rPr>
      </w:pPr>
      <w:bookmarkStart w:id="2" w:name="_Hlk74641168"/>
      <w:r>
        <w:rPr>
          <w:rFonts w:eastAsia="方正大标宋简体" w:hint="eastAsia"/>
          <w:b/>
          <w:bCs/>
          <w:color w:val="000000"/>
          <w:kern w:val="0"/>
          <w:sz w:val="36"/>
          <w:szCs w:val="36"/>
        </w:rPr>
        <w:t>学校召开</w:t>
      </w:r>
      <w:r w:rsidRPr="00587DF5">
        <w:rPr>
          <w:rFonts w:eastAsia="方正大标宋简体" w:hint="eastAsia"/>
          <w:b/>
          <w:bCs/>
          <w:color w:val="000000"/>
          <w:kern w:val="0"/>
          <w:sz w:val="36"/>
          <w:szCs w:val="36"/>
        </w:rPr>
        <w:t>党史学习教育领导小组会议</w:t>
      </w:r>
    </w:p>
    <w:bookmarkEnd w:id="2"/>
    <w:p w14:paraId="49197EC8" w14:textId="574F18EE" w:rsidR="009D2A48" w:rsidRPr="00637A19" w:rsidRDefault="009D2A48" w:rsidP="009D2A48">
      <w:pPr>
        <w:ind w:firstLineChars="200" w:firstLine="640"/>
        <w:rPr>
          <w:rFonts w:ascii="仿宋_GB2312" w:eastAsia="仿宋_GB2312"/>
          <w:sz w:val="32"/>
          <w:szCs w:val="32"/>
        </w:rPr>
      </w:pPr>
      <w:r w:rsidRPr="00587DF5">
        <w:rPr>
          <w:rFonts w:ascii="仿宋_GB2312" w:eastAsia="仿宋_GB2312" w:hint="eastAsia"/>
          <w:sz w:val="32"/>
          <w:szCs w:val="32"/>
        </w:rPr>
        <w:t>6月7日，学校召开党史学习教育领导小组会议</w:t>
      </w:r>
      <w:r>
        <w:rPr>
          <w:rFonts w:ascii="仿宋_GB2312" w:eastAsia="仿宋_GB2312" w:hint="eastAsia"/>
          <w:sz w:val="32"/>
          <w:szCs w:val="32"/>
        </w:rPr>
        <w:t>。</w:t>
      </w:r>
      <w:r w:rsidRPr="00587DF5">
        <w:rPr>
          <w:rFonts w:ascii="仿宋_GB2312" w:eastAsia="仿宋_GB2312" w:hint="eastAsia"/>
          <w:sz w:val="32"/>
          <w:szCs w:val="32"/>
        </w:rPr>
        <w:t>校党委书记、党史学习教育领导小组组长陈士夫主持</w:t>
      </w:r>
      <w:r>
        <w:rPr>
          <w:rFonts w:ascii="仿宋_GB2312" w:eastAsia="仿宋_GB2312" w:hint="eastAsia"/>
          <w:sz w:val="32"/>
          <w:szCs w:val="32"/>
        </w:rPr>
        <w:t>会议</w:t>
      </w:r>
      <w:r w:rsidRPr="00587DF5">
        <w:rPr>
          <w:rFonts w:ascii="仿宋_GB2312" w:eastAsia="仿宋_GB2312" w:hint="eastAsia"/>
          <w:sz w:val="32"/>
          <w:szCs w:val="32"/>
        </w:rPr>
        <w:t>。</w:t>
      </w:r>
      <w:r>
        <w:rPr>
          <w:rFonts w:ascii="仿宋_GB2312" w:eastAsia="仿宋_GB2312" w:hint="eastAsia"/>
          <w:sz w:val="32"/>
          <w:szCs w:val="32"/>
        </w:rPr>
        <w:t>会议</w:t>
      </w:r>
      <w:r w:rsidRPr="00587DF5">
        <w:rPr>
          <w:rFonts w:ascii="仿宋_GB2312" w:eastAsia="仿宋_GB2312" w:hint="eastAsia"/>
          <w:sz w:val="32"/>
          <w:szCs w:val="32"/>
        </w:rPr>
        <w:t>报告</w:t>
      </w:r>
      <w:r>
        <w:rPr>
          <w:rFonts w:ascii="仿宋_GB2312" w:eastAsia="仿宋_GB2312" w:hint="eastAsia"/>
          <w:sz w:val="32"/>
          <w:szCs w:val="32"/>
        </w:rPr>
        <w:t>了</w:t>
      </w:r>
      <w:r w:rsidRPr="00587DF5">
        <w:rPr>
          <w:rFonts w:ascii="仿宋_GB2312" w:eastAsia="仿宋_GB2312" w:hint="eastAsia"/>
          <w:sz w:val="32"/>
          <w:szCs w:val="32"/>
        </w:rPr>
        <w:t>学校党史学习教育工作进展情况及下一步工作计划</w:t>
      </w:r>
      <w:r>
        <w:rPr>
          <w:rFonts w:ascii="仿宋_GB2312" w:eastAsia="仿宋_GB2312" w:hint="eastAsia"/>
          <w:sz w:val="32"/>
          <w:szCs w:val="32"/>
        </w:rPr>
        <w:t>，强调</w:t>
      </w:r>
      <w:r w:rsidRPr="00587DF5">
        <w:rPr>
          <w:rFonts w:ascii="仿宋_GB2312" w:eastAsia="仿宋_GB2312" w:hint="eastAsia"/>
          <w:sz w:val="32"/>
          <w:szCs w:val="32"/>
        </w:rPr>
        <w:t>要继续深入学习贯彻习近平总书记关于党史学习教育的重要讲话和重要指示精神，贯彻落实中央和省委有关部署要求，推动党史学习教育走深走实</w:t>
      </w:r>
      <w:r>
        <w:rPr>
          <w:rFonts w:ascii="仿宋_GB2312" w:eastAsia="仿宋_GB2312" w:hint="eastAsia"/>
          <w:sz w:val="32"/>
          <w:szCs w:val="32"/>
        </w:rPr>
        <w:t>；</w:t>
      </w:r>
      <w:r w:rsidRPr="00587DF5">
        <w:rPr>
          <w:rFonts w:ascii="仿宋_GB2312" w:eastAsia="仿宋_GB2312" w:hint="eastAsia"/>
          <w:sz w:val="32"/>
          <w:szCs w:val="32"/>
        </w:rPr>
        <w:t>要创新学习形式，丰富学习载体，更加有效地开展党史学习教育</w:t>
      </w:r>
      <w:r>
        <w:rPr>
          <w:rFonts w:ascii="仿宋_GB2312" w:eastAsia="仿宋_GB2312" w:hint="eastAsia"/>
          <w:sz w:val="32"/>
          <w:szCs w:val="32"/>
        </w:rPr>
        <w:t>；</w:t>
      </w:r>
      <w:r w:rsidRPr="00587DF5">
        <w:rPr>
          <w:rFonts w:ascii="仿宋_GB2312" w:eastAsia="仿宋_GB2312" w:hint="eastAsia"/>
          <w:sz w:val="32"/>
          <w:szCs w:val="32"/>
        </w:rPr>
        <w:t>要切实为群众办实事，着力解决群众急难愁盼问题，突出补齐短板，兜牢底线，破解难题。</w:t>
      </w:r>
      <w:r>
        <w:rPr>
          <w:rFonts w:ascii="仿宋_GB2312" w:eastAsia="仿宋_GB2312" w:hint="eastAsia"/>
          <w:sz w:val="32"/>
          <w:szCs w:val="32"/>
        </w:rPr>
        <w:t>（</w:t>
      </w:r>
      <w:r w:rsidRPr="00587DF5">
        <w:rPr>
          <w:rFonts w:ascii="仿宋_GB2312" w:eastAsia="仿宋_GB2312" w:hint="eastAsia"/>
          <w:sz w:val="32"/>
          <w:szCs w:val="32"/>
        </w:rPr>
        <w:t>党委宣传部</w:t>
      </w:r>
      <w:r>
        <w:rPr>
          <w:rFonts w:ascii="仿宋_GB2312" w:eastAsia="仿宋_GB2312" w:hint="eastAsia"/>
          <w:sz w:val="32"/>
          <w:szCs w:val="32"/>
        </w:rPr>
        <w:t>）</w:t>
      </w:r>
    </w:p>
    <w:p w14:paraId="7221883C" w14:textId="77777777" w:rsidR="009D2A48" w:rsidRPr="00EE0499" w:rsidRDefault="009D2A48" w:rsidP="009D2A48">
      <w:pPr>
        <w:jc w:val="center"/>
        <w:rPr>
          <w:rFonts w:eastAsia="方正大标宋简体"/>
          <w:b/>
          <w:bCs/>
          <w:color w:val="000000"/>
          <w:kern w:val="0"/>
          <w:sz w:val="36"/>
          <w:szCs w:val="36"/>
        </w:rPr>
      </w:pPr>
      <w:r w:rsidRPr="00EE0499">
        <w:rPr>
          <w:rFonts w:eastAsia="方正大标宋简体" w:hint="eastAsia"/>
          <w:b/>
          <w:bCs/>
          <w:color w:val="000000"/>
          <w:kern w:val="0"/>
          <w:sz w:val="36"/>
          <w:szCs w:val="36"/>
        </w:rPr>
        <w:lastRenderedPageBreak/>
        <w:t>校领导为师生开展党史学习教育宣讲</w:t>
      </w:r>
    </w:p>
    <w:p w14:paraId="0B744DE0" w14:textId="77777777" w:rsidR="009D2A48" w:rsidRDefault="009D2A48" w:rsidP="009D2A48">
      <w:pPr>
        <w:ind w:firstLineChars="200" w:firstLine="640"/>
        <w:rPr>
          <w:rFonts w:ascii="仿宋_GB2312" w:eastAsia="仿宋_GB2312"/>
          <w:sz w:val="32"/>
          <w:szCs w:val="32"/>
        </w:rPr>
      </w:pPr>
      <w:r w:rsidRPr="00EE0499">
        <w:rPr>
          <w:rFonts w:ascii="仿宋_GB2312" w:eastAsia="仿宋_GB2312" w:hint="eastAsia"/>
          <w:sz w:val="32"/>
          <w:szCs w:val="32"/>
        </w:rPr>
        <w:t>6月4日，校党委副书记朱德顺到所在党支部学工部党支部</w:t>
      </w:r>
      <w:r>
        <w:rPr>
          <w:rFonts w:ascii="仿宋_GB2312" w:eastAsia="仿宋_GB2312" w:hint="eastAsia"/>
          <w:sz w:val="32"/>
          <w:szCs w:val="32"/>
        </w:rPr>
        <w:t>为支部全体党员、教职工讲授</w:t>
      </w:r>
      <w:r w:rsidRPr="00EE0499">
        <w:rPr>
          <w:rFonts w:ascii="仿宋_GB2312" w:eastAsia="仿宋_GB2312" w:hint="eastAsia"/>
          <w:sz w:val="32"/>
          <w:szCs w:val="32"/>
        </w:rPr>
        <w:t>“学史增信筑牢信仰之基”专题党课</w:t>
      </w:r>
      <w:r>
        <w:rPr>
          <w:rFonts w:ascii="仿宋_GB2312" w:eastAsia="仿宋_GB2312" w:hint="eastAsia"/>
          <w:sz w:val="32"/>
          <w:szCs w:val="32"/>
        </w:rPr>
        <w:t>。</w:t>
      </w:r>
      <w:r w:rsidRPr="00EE0499">
        <w:rPr>
          <w:rFonts w:ascii="仿宋_GB2312" w:eastAsia="仿宋_GB2312" w:hint="eastAsia"/>
          <w:sz w:val="32"/>
          <w:szCs w:val="32"/>
        </w:rPr>
        <w:t>6月2日，副校长李福华为教育学院师生作新修订的《中华人民共和国教育法》宣讲报告</w:t>
      </w:r>
      <w:r>
        <w:rPr>
          <w:rFonts w:ascii="仿宋_GB2312" w:eastAsia="仿宋_GB2312" w:hint="eastAsia"/>
          <w:sz w:val="32"/>
          <w:szCs w:val="32"/>
        </w:rPr>
        <w:t>，有效</w:t>
      </w:r>
      <w:r w:rsidRPr="00EE0499">
        <w:rPr>
          <w:rFonts w:ascii="仿宋_GB2312" w:eastAsia="仿宋_GB2312" w:hint="eastAsia"/>
          <w:sz w:val="32"/>
          <w:szCs w:val="32"/>
        </w:rPr>
        <w:t>深化党史学习教育</w:t>
      </w:r>
      <w:r>
        <w:rPr>
          <w:rFonts w:ascii="仿宋_GB2312" w:eastAsia="仿宋_GB2312" w:hint="eastAsia"/>
          <w:sz w:val="32"/>
          <w:szCs w:val="32"/>
        </w:rPr>
        <w:t>。</w:t>
      </w:r>
      <w:r w:rsidRPr="00EE0499">
        <w:rPr>
          <w:rFonts w:ascii="仿宋_GB2312" w:eastAsia="仿宋_GB2312" w:hint="eastAsia"/>
          <w:sz w:val="32"/>
          <w:szCs w:val="32"/>
        </w:rPr>
        <w:t>（学生工作部</w:t>
      </w:r>
      <w:r>
        <w:rPr>
          <w:rFonts w:ascii="仿宋_GB2312" w:eastAsia="仿宋_GB2312" w:hint="eastAsia"/>
          <w:sz w:val="32"/>
          <w:szCs w:val="32"/>
        </w:rPr>
        <w:t>、</w:t>
      </w:r>
      <w:r w:rsidRPr="00EE0499">
        <w:rPr>
          <w:rFonts w:ascii="仿宋_GB2312" w:eastAsia="仿宋_GB2312" w:hint="eastAsia"/>
          <w:sz w:val="32"/>
          <w:szCs w:val="32"/>
        </w:rPr>
        <w:t>教育学院）</w:t>
      </w:r>
    </w:p>
    <w:p w14:paraId="07DC4965" w14:textId="77777777" w:rsidR="009D2A48" w:rsidRDefault="009D2A48" w:rsidP="009D2A48">
      <w:pPr>
        <w:ind w:firstLineChars="200" w:firstLine="640"/>
        <w:rPr>
          <w:rFonts w:ascii="仿宋_GB2312" w:eastAsia="仿宋_GB2312"/>
          <w:sz w:val="32"/>
          <w:szCs w:val="32"/>
        </w:rPr>
      </w:pPr>
    </w:p>
    <w:p w14:paraId="28F851F4" w14:textId="77777777" w:rsidR="009D2A48" w:rsidRPr="00BB64D3" w:rsidRDefault="009D2A48" w:rsidP="009D2A48">
      <w:pPr>
        <w:jc w:val="center"/>
        <w:rPr>
          <w:rFonts w:eastAsia="方正大标宋简体"/>
          <w:b/>
          <w:bCs/>
          <w:color w:val="000000"/>
          <w:kern w:val="0"/>
          <w:sz w:val="36"/>
          <w:szCs w:val="36"/>
        </w:rPr>
      </w:pPr>
      <w:r w:rsidRPr="00BB64D3">
        <w:rPr>
          <w:rFonts w:eastAsia="方正大标宋简体" w:hint="eastAsia"/>
          <w:b/>
          <w:bCs/>
          <w:color w:val="000000"/>
          <w:kern w:val="0"/>
          <w:sz w:val="36"/>
          <w:szCs w:val="36"/>
        </w:rPr>
        <w:t>学校“青年讲师团”正式成立</w:t>
      </w:r>
    </w:p>
    <w:p w14:paraId="596CC233" w14:textId="77777777" w:rsidR="009D2A48" w:rsidRPr="00BB64D3" w:rsidRDefault="009D2A48" w:rsidP="009D2A48">
      <w:pPr>
        <w:ind w:firstLineChars="200" w:firstLine="640"/>
        <w:rPr>
          <w:rFonts w:ascii="仿宋_GB2312" w:eastAsia="仿宋_GB2312"/>
          <w:sz w:val="32"/>
          <w:szCs w:val="32"/>
        </w:rPr>
      </w:pPr>
      <w:r w:rsidRPr="00BB64D3">
        <w:rPr>
          <w:rFonts w:ascii="仿宋_GB2312" w:eastAsia="仿宋_GB2312" w:hint="eastAsia"/>
          <w:sz w:val="32"/>
          <w:szCs w:val="32"/>
        </w:rPr>
        <w:t>为庆祝中国共产党成立100周年，持续深化“青年大学习”行动，学校从团干部、优秀青年教师、青年典型、优秀大学生等优秀青年骨干中选拔青年讲师，组建成立“青年讲师团”。6月9日，</w:t>
      </w:r>
      <w:r>
        <w:rPr>
          <w:rFonts w:ascii="仿宋_GB2312" w:eastAsia="仿宋_GB2312" w:hint="eastAsia"/>
          <w:sz w:val="32"/>
          <w:szCs w:val="32"/>
        </w:rPr>
        <w:t>学校召开</w:t>
      </w:r>
      <w:r w:rsidRPr="00BB64D3">
        <w:rPr>
          <w:rFonts w:ascii="仿宋_GB2312" w:eastAsia="仿宋_GB2312" w:hint="eastAsia"/>
          <w:sz w:val="32"/>
          <w:szCs w:val="32"/>
        </w:rPr>
        <w:t>“青年讲师团”成立大会，校党委副书记朱德顺出席会议</w:t>
      </w:r>
      <w:r>
        <w:rPr>
          <w:rFonts w:ascii="仿宋_GB2312" w:eastAsia="仿宋_GB2312" w:hint="eastAsia"/>
          <w:sz w:val="32"/>
          <w:szCs w:val="32"/>
        </w:rPr>
        <w:t>，并</w:t>
      </w:r>
      <w:r w:rsidRPr="00BB64D3">
        <w:rPr>
          <w:rFonts w:ascii="仿宋_GB2312" w:eastAsia="仿宋_GB2312" w:hint="eastAsia"/>
          <w:sz w:val="32"/>
          <w:szCs w:val="32"/>
        </w:rPr>
        <w:t>为讲师团成员颁发聘书</w:t>
      </w:r>
      <w:r>
        <w:rPr>
          <w:rFonts w:ascii="仿宋_GB2312" w:eastAsia="仿宋_GB2312" w:hint="eastAsia"/>
          <w:sz w:val="32"/>
          <w:szCs w:val="32"/>
        </w:rPr>
        <w:t>。会议强调，</w:t>
      </w:r>
      <w:r w:rsidRPr="00BB64D3">
        <w:rPr>
          <w:rFonts w:ascii="仿宋_GB2312" w:eastAsia="仿宋_GB2312" w:hint="eastAsia"/>
          <w:sz w:val="32"/>
          <w:szCs w:val="32"/>
        </w:rPr>
        <w:t>要以习近平总书记重要讲话精神和论述为根本遵循，把学习贯彻党的创新理论摆在突出位置</w:t>
      </w:r>
      <w:r>
        <w:rPr>
          <w:rFonts w:ascii="仿宋_GB2312" w:eastAsia="仿宋_GB2312" w:hint="eastAsia"/>
          <w:sz w:val="32"/>
          <w:szCs w:val="32"/>
        </w:rPr>
        <w:t>，</w:t>
      </w:r>
      <w:r w:rsidRPr="00BB64D3">
        <w:rPr>
          <w:rFonts w:ascii="仿宋_GB2312" w:eastAsia="仿宋_GB2312" w:hint="eastAsia"/>
          <w:sz w:val="32"/>
          <w:szCs w:val="32"/>
        </w:rPr>
        <w:t>把讲政治这条生命线贯穿到宣讲始终</w:t>
      </w:r>
      <w:r>
        <w:rPr>
          <w:rFonts w:ascii="仿宋_GB2312" w:eastAsia="仿宋_GB2312" w:hint="eastAsia"/>
          <w:sz w:val="32"/>
          <w:szCs w:val="32"/>
        </w:rPr>
        <w:t>，</w:t>
      </w:r>
      <w:r w:rsidRPr="00BB64D3">
        <w:rPr>
          <w:rFonts w:ascii="仿宋_GB2312" w:eastAsia="仿宋_GB2312" w:hint="eastAsia"/>
          <w:sz w:val="32"/>
          <w:szCs w:val="32"/>
        </w:rPr>
        <w:t>织密宣讲队伍网络</w:t>
      </w:r>
      <w:r>
        <w:rPr>
          <w:rFonts w:ascii="仿宋_GB2312" w:eastAsia="仿宋_GB2312" w:hint="eastAsia"/>
          <w:sz w:val="32"/>
          <w:szCs w:val="32"/>
        </w:rPr>
        <w:t>，做到</w:t>
      </w:r>
      <w:r w:rsidRPr="00BB64D3">
        <w:rPr>
          <w:rFonts w:ascii="仿宋_GB2312" w:eastAsia="仿宋_GB2312" w:hint="eastAsia"/>
          <w:sz w:val="32"/>
          <w:szCs w:val="32"/>
        </w:rPr>
        <w:t>“青年宣讲团”引领</w:t>
      </w:r>
      <w:r>
        <w:rPr>
          <w:rFonts w:ascii="仿宋_GB2312" w:eastAsia="仿宋_GB2312" w:hint="eastAsia"/>
          <w:sz w:val="32"/>
          <w:szCs w:val="32"/>
        </w:rPr>
        <w:t>讲</w:t>
      </w:r>
      <w:r w:rsidRPr="00BB64D3">
        <w:rPr>
          <w:rFonts w:ascii="仿宋_GB2312" w:eastAsia="仿宋_GB2312" w:hint="eastAsia"/>
          <w:sz w:val="32"/>
          <w:szCs w:val="32"/>
        </w:rPr>
        <w:t>、各级团干部普遍讲、“青马工程”“两红两优”带头讲</w:t>
      </w:r>
      <w:r>
        <w:rPr>
          <w:rFonts w:ascii="仿宋_GB2312" w:eastAsia="仿宋_GB2312" w:hint="eastAsia"/>
          <w:sz w:val="32"/>
          <w:szCs w:val="32"/>
        </w:rPr>
        <w:t>，</w:t>
      </w:r>
      <w:r w:rsidRPr="00BB64D3">
        <w:rPr>
          <w:rFonts w:ascii="仿宋_GB2312" w:eastAsia="仿宋_GB2312" w:hint="eastAsia"/>
          <w:sz w:val="32"/>
          <w:szCs w:val="32"/>
        </w:rPr>
        <w:t>全面准确宣讲中国共产党百年奋斗的光辉历程</w:t>
      </w:r>
      <w:r>
        <w:rPr>
          <w:rFonts w:ascii="仿宋_GB2312" w:eastAsia="仿宋_GB2312" w:hint="eastAsia"/>
          <w:sz w:val="32"/>
          <w:szCs w:val="32"/>
        </w:rPr>
        <w:t>。（</w:t>
      </w:r>
      <w:r w:rsidRPr="00864757">
        <w:rPr>
          <w:rFonts w:ascii="仿宋_GB2312" w:eastAsia="仿宋_GB2312" w:hint="eastAsia"/>
          <w:sz w:val="32"/>
          <w:szCs w:val="32"/>
        </w:rPr>
        <w:t>党委宣传部</w:t>
      </w:r>
      <w:r>
        <w:rPr>
          <w:rFonts w:ascii="仿宋_GB2312" w:eastAsia="仿宋_GB2312" w:hint="eastAsia"/>
          <w:sz w:val="32"/>
          <w:szCs w:val="32"/>
        </w:rPr>
        <w:t>、</w:t>
      </w:r>
      <w:r w:rsidRPr="00864757">
        <w:rPr>
          <w:rFonts w:ascii="仿宋_GB2312" w:eastAsia="仿宋_GB2312" w:hint="eastAsia"/>
          <w:sz w:val="32"/>
          <w:szCs w:val="32"/>
        </w:rPr>
        <w:t>校团委</w:t>
      </w:r>
      <w:r>
        <w:rPr>
          <w:rFonts w:ascii="仿宋_GB2312" w:eastAsia="仿宋_GB2312" w:hint="eastAsia"/>
          <w:sz w:val="32"/>
          <w:szCs w:val="32"/>
        </w:rPr>
        <w:t>）</w:t>
      </w:r>
    </w:p>
    <w:p w14:paraId="79E88228" w14:textId="6560C755" w:rsidR="00EA615A" w:rsidRPr="004933E3" w:rsidRDefault="00EA615A" w:rsidP="009D2A48">
      <w:pPr>
        <w:rPr>
          <w:rFonts w:ascii="仿宋_GB2312" w:eastAsia="仿宋_GB2312"/>
          <w:sz w:val="32"/>
          <w:szCs w:val="32"/>
        </w:rPr>
      </w:pPr>
    </w:p>
    <w:p w14:paraId="5600F7B6" w14:textId="0FE345BC" w:rsidR="00A90A12" w:rsidRPr="00852C0E" w:rsidRDefault="00852C0E" w:rsidP="00852C0E">
      <w:pPr>
        <w:jc w:val="center"/>
        <w:rPr>
          <w:rFonts w:eastAsia="方正大标宋简体"/>
          <w:b/>
          <w:bCs/>
          <w:color w:val="000000"/>
          <w:kern w:val="0"/>
          <w:sz w:val="36"/>
          <w:szCs w:val="36"/>
        </w:rPr>
      </w:pPr>
      <w:bookmarkStart w:id="3" w:name="_Hlk75882419"/>
      <w:r w:rsidRPr="00852C0E">
        <w:rPr>
          <w:rFonts w:eastAsia="方正大标宋简体" w:hint="eastAsia"/>
          <w:b/>
          <w:bCs/>
          <w:color w:val="000000"/>
          <w:kern w:val="0"/>
          <w:sz w:val="36"/>
          <w:szCs w:val="36"/>
        </w:rPr>
        <w:t>物理与电子信息学院开展“学史力行办实事</w:t>
      </w:r>
      <w:r w:rsidRPr="00852C0E">
        <w:rPr>
          <w:rFonts w:eastAsia="方正大标宋简体" w:hint="eastAsia"/>
          <w:b/>
          <w:bCs/>
          <w:color w:val="000000"/>
          <w:kern w:val="0"/>
          <w:sz w:val="36"/>
          <w:szCs w:val="36"/>
        </w:rPr>
        <w:t xml:space="preserve"> </w:t>
      </w:r>
      <w:r w:rsidRPr="00852C0E">
        <w:rPr>
          <w:rFonts w:eastAsia="方正大标宋简体" w:hint="eastAsia"/>
          <w:b/>
          <w:bCs/>
          <w:color w:val="000000"/>
          <w:kern w:val="0"/>
          <w:sz w:val="36"/>
          <w:szCs w:val="36"/>
        </w:rPr>
        <w:t>童心向党庆六一”主题活动</w:t>
      </w:r>
    </w:p>
    <w:bookmarkEnd w:id="3"/>
    <w:p w14:paraId="7F149FAE" w14:textId="00A64525" w:rsidR="00852C0E" w:rsidRPr="00852C0E" w:rsidRDefault="00852C0E" w:rsidP="005F5AD9">
      <w:pPr>
        <w:ind w:firstLineChars="200" w:firstLine="640"/>
        <w:rPr>
          <w:rFonts w:ascii="仿宋_GB2312" w:eastAsia="仿宋_GB2312"/>
          <w:sz w:val="32"/>
          <w:szCs w:val="32"/>
        </w:rPr>
      </w:pPr>
      <w:r w:rsidRPr="00852C0E">
        <w:rPr>
          <w:rFonts w:ascii="仿宋_GB2312" w:eastAsia="仿宋_GB2312" w:hint="eastAsia"/>
          <w:sz w:val="32"/>
          <w:szCs w:val="32"/>
        </w:rPr>
        <w:lastRenderedPageBreak/>
        <w:t>为深入开展党史学习教育活动，5月31日，物理与电子信息学院党委</w:t>
      </w:r>
      <w:r>
        <w:rPr>
          <w:rFonts w:ascii="仿宋_GB2312" w:eastAsia="仿宋_GB2312" w:hint="eastAsia"/>
          <w:sz w:val="32"/>
          <w:szCs w:val="32"/>
        </w:rPr>
        <w:t>组织党员和学生志愿者</w:t>
      </w:r>
      <w:r w:rsidRPr="00852C0E">
        <w:rPr>
          <w:rFonts w:ascii="仿宋_GB2312" w:eastAsia="仿宋_GB2312" w:hint="eastAsia"/>
          <w:sz w:val="32"/>
          <w:szCs w:val="32"/>
        </w:rPr>
        <w:t>赴渠沟镇郭王小学开展“学史力行办实事 童心向党庆六一”主题活动。</w:t>
      </w:r>
      <w:r w:rsidR="005F5AD9">
        <w:rPr>
          <w:rFonts w:ascii="仿宋_GB2312" w:eastAsia="仿宋_GB2312" w:hint="eastAsia"/>
          <w:sz w:val="32"/>
          <w:szCs w:val="32"/>
        </w:rPr>
        <w:t>党员同志</w:t>
      </w:r>
      <w:r w:rsidR="005F5AD9" w:rsidRPr="00852C0E">
        <w:rPr>
          <w:rFonts w:ascii="仿宋_GB2312" w:eastAsia="仿宋_GB2312" w:hint="eastAsia"/>
          <w:sz w:val="32"/>
          <w:szCs w:val="32"/>
        </w:rPr>
        <w:t>给</w:t>
      </w:r>
      <w:r w:rsidR="005F5AD9">
        <w:rPr>
          <w:rFonts w:ascii="仿宋_GB2312" w:eastAsia="仿宋_GB2312" w:hint="eastAsia"/>
          <w:sz w:val="32"/>
          <w:szCs w:val="32"/>
        </w:rPr>
        <w:t>学生讲授</w:t>
      </w:r>
      <w:r w:rsidR="005F5AD9" w:rsidRPr="00852C0E">
        <w:rPr>
          <w:rFonts w:ascii="仿宋_GB2312" w:eastAsia="仿宋_GB2312" w:hint="eastAsia"/>
          <w:sz w:val="32"/>
          <w:szCs w:val="32"/>
        </w:rPr>
        <w:t>党史教育课，勉励小朋友们知史爱党</w:t>
      </w:r>
      <w:r w:rsidR="005F5AD9">
        <w:rPr>
          <w:rFonts w:ascii="仿宋_GB2312" w:eastAsia="仿宋_GB2312" w:hint="eastAsia"/>
          <w:sz w:val="32"/>
          <w:szCs w:val="32"/>
        </w:rPr>
        <w:t>、</w:t>
      </w:r>
      <w:r w:rsidR="005F5AD9" w:rsidRPr="00852C0E">
        <w:rPr>
          <w:rFonts w:ascii="仿宋_GB2312" w:eastAsia="仿宋_GB2312" w:hint="eastAsia"/>
          <w:sz w:val="32"/>
          <w:szCs w:val="32"/>
        </w:rPr>
        <w:t>知史爱国，传承红色基因，赓续红色血脉</w:t>
      </w:r>
      <w:r w:rsidR="005F5AD9">
        <w:rPr>
          <w:rFonts w:ascii="仿宋_GB2312" w:eastAsia="仿宋_GB2312" w:hint="eastAsia"/>
          <w:sz w:val="32"/>
          <w:szCs w:val="32"/>
        </w:rPr>
        <w:t>。学生志愿者</w:t>
      </w:r>
      <w:r w:rsidRPr="00852C0E">
        <w:rPr>
          <w:rFonts w:ascii="仿宋_GB2312" w:eastAsia="仿宋_GB2312" w:hint="eastAsia"/>
          <w:sz w:val="32"/>
          <w:szCs w:val="32"/>
        </w:rPr>
        <w:t>发挥学科</w:t>
      </w:r>
      <w:r w:rsidR="005F5AD9">
        <w:rPr>
          <w:rFonts w:ascii="仿宋_GB2312" w:eastAsia="仿宋_GB2312" w:hint="eastAsia"/>
          <w:sz w:val="32"/>
          <w:szCs w:val="32"/>
        </w:rPr>
        <w:t>优势</w:t>
      </w:r>
      <w:r w:rsidRPr="00852C0E">
        <w:rPr>
          <w:rFonts w:ascii="仿宋_GB2312" w:eastAsia="仿宋_GB2312" w:hint="eastAsia"/>
          <w:sz w:val="32"/>
          <w:szCs w:val="32"/>
        </w:rPr>
        <w:t>，创新活动类型，</w:t>
      </w:r>
      <w:r w:rsidR="005F5AD9" w:rsidRPr="00852C0E">
        <w:rPr>
          <w:rFonts w:ascii="仿宋_GB2312" w:eastAsia="仿宋_GB2312" w:hint="eastAsia"/>
          <w:sz w:val="32"/>
          <w:szCs w:val="32"/>
        </w:rPr>
        <w:t>以虹吸现象为主题开展趣味实验进课堂活动</w:t>
      </w:r>
      <w:r w:rsidR="005F5AD9">
        <w:rPr>
          <w:rFonts w:ascii="仿宋_GB2312" w:eastAsia="仿宋_GB2312" w:hint="eastAsia"/>
          <w:sz w:val="32"/>
          <w:szCs w:val="32"/>
        </w:rPr>
        <w:t>，引导</w:t>
      </w:r>
      <w:r w:rsidR="00B6514B">
        <w:rPr>
          <w:rFonts w:ascii="仿宋_GB2312" w:eastAsia="仿宋_GB2312" w:hint="eastAsia"/>
          <w:sz w:val="32"/>
          <w:szCs w:val="32"/>
        </w:rPr>
        <w:t>小朋友</w:t>
      </w:r>
      <w:bookmarkStart w:id="4" w:name="_GoBack"/>
      <w:bookmarkEnd w:id="4"/>
      <w:r w:rsidR="005F5AD9">
        <w:rPr>
          <w:rFonts w:ascii="仿宋_GB2312" w:eastAsia="仿宋_GB2312" w:hint="eastAsia"/>
          <w:sz w:val="32"/>
          <w:szCs w:val="32"/>
        </w:rPr>
        <w:t>自觉</w:t>
      </w:r>
      <w:r w:rsidR="005F5AD9" w:rsidRPr="00852C0E">
        <w:rPr>
          <w:rFonts w:ascii="仿宋_GB2312" w:eastAsia="仿宋_GB2312" w:hint="eastAsia"/>
          <w:sz w:val="32"/>
          <w:szCs w:val="32"/>
        </w:rPr>
        <w:t>培养创新意识和实践能力。</w:t>
      </w:r>
      <w:r w:rsidR="005F5AD9">
        <w:rPr>
          <w:rFonts w:ascii="仿宋_GB2312" w:eastAsia="仿宋_GB2312" w:hint="eastAsia"/>
          <w:sz w:val="32"/>
          <w:szCs w:val="32"/>
        </w:rPr>
        <w:t>（物理与电子信息学院）</w:t>
      </w:r>
    </w:p>
    <w:p w14:paraId="24E889FF" w14:textId="555D5F4F" w:rsidR="00852C0E" w:rsidRDefault="00852C0E" w:rsidP="00AF3535">
      <w:pPr>
        <w:ind w:firstLineChars="200" w:firstLine="640"/>
        <w:rPr>
          <w:rFonts w:ascii="仿宋_GB2312" w:eastAsia="仿宋_GB2312"/>
          <w:sz w:val="32"/>
          <w:szCs w:val="32"/>
        </w:rPr>
      </w:pPr>
    </w:p>
    <w:p w14:paraId="7A1E3ABA" w14:textId="77777777" w:rsidR="00813D29" w:rsidRPr="00852C0E" w:rsidRDefault="00813D29" w:rsidP="00AF3535">
      <w:pPr>
        <w:ind w:firstLineChars="200" w:firstLine="640"/>
        <w:rPr>
          <w:rFonts w:ascii="仿宋_GB2312" w:eastAsia="仿宋_GB2312"/>
          <w:sz w:val="32"/>
          <w:szCs w:val="32"/>
        </w:rPr>
      </w:pPr>
    </w:p>
    <w:sectPr w:rsidR="00813D29" w:rsidRPr="00852C0E" w:rsidSect="005F5AD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C48B1" w14:textId="77777777" w:rsidR="00C04CCE" w:rsidRDefault="00C04CCE" w:rsidP="00A90A12">
      <w:r>
        <w:separator/>
      </w:r>
    </w:p>
  </w:endnote>
  <w:endnote w:type="continuationSeparator" w:id="0">
    <w:p w14:paraId="430D915B" w14:textId="77777777" w:rsidR="00C04CCE" w:rsidRDefault="00C04CCE" w:rsidP="00A9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隶二简体">
    <w:panose1 w:val="02010601030101010101"/>
    <w:charset w:val="86"/>
    <w:family w:val="auto"/>
    <w:pitch w:val="variable"/>
    <w:sig w:usb0="00000001" w:usb1="080E0000" w:usb2="00000010" w:usb3="00000000" w:csb0="00040000" w:csb1="00000000"/>
  </w:font>
  <w:font w:name="方正启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45247"/>
      <w:docPartObj>
        <w:docPartGallery w:val="Page Numbers (Bottom of Page)"/>
        <w:docPartUnique/>
      </w:docPartObj>
    </w:sdtPr>
    <w:sdtEndPr/>
    <w:sdtContent>
      <w:p w14:paraId="054DAAFA" w14:textId="442F921B" w:rsidR="005F5AD9" w:rsidRDefault="005F5AD9">
        <w:pPr>
          <w:pStyle w:val="a5"/>
          <w:jc w:val="center"/>
        </w:pPr>
        <w:r>
          <w:fldChar w:fldCharType="begin"/>
        </w:r>
        <w:r>
          <w:instrText>PAGE   \* MERGEFORMAT</w:instrText>
        </w:r>
        <w:r>
          <w:fldChar w:fldCharType="separate"/>
        </w:r>
        <w:r>
          <w:rPr>
            <w:lang w:val="zh-CN"/>
          </w:rPr>
          <w:t>2</w:t>
        </w:r>
        <w:r>
          <w:fldChar w:fldCharType="end"/>
        </w:r>
      </w:p>
    </w:sdtContent>
  </w:sdt>
  <w:p w14:paraId="3ACF8D8C" w14:textId="77777777" w:rsidR="005F5AD9" w:rsidRDefault="005F5A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9B09D" w14:textId="77777777" w:rsidR="00C04CCE" w:rsidRDefault="00C04CCE" w:rsidP="00A90A12">
      <w:r>
        <w:separator/>
      </w:r>
    </w:p>
  </w:footnote>
  <w:footnote w:type="continuationSeparator" w:id="0">
    <w:p w14:paraId="112C0D7D" w14:textId="77777777" w:rsidR="00C04CCE" w:rsidRDefault="00C04CCE" w:rsidP="00A90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73B0"/>
    <w:multiLevelType w:val="multilevel"/>
    <w:tmpl w:val="32F68E7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D24503"/>
    <w:multiLevelType w:val="multilevel"/>
    <w:tmpl w:val="3E60343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42201C"/>
    <w:multiLevelType w:val="multilevel"/>
    <w:tmpl w:val="3342201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71"/>
    <w:rsid w:val="000A7269"/>
    <w:rsid w:val="000D024E"/>
    <w:rsid w:val="00280CC9"/>
    <w:rsid w:val="0041775D"/>
    <w:rsid w:val="004863BD"/>
    <w:rsid w:val="004933E3"/>
    <w:rsid w:val="004B2AA7"/>
    <w:rsid w:val="00543383"/>
    <w:rsid w:val="005A129A"/>
    <w:rsid w:val="005F5AD9"/>
    <w:rsid w:val="00687780"/>
    <w:rsid w:val="006B6FF2"/>
    <w:rsid w:val="007B6AF0"/>
    <w:rsid w:val="00813D29"/>
    <w:rsid w:val="00852BCD"/>
    <w:rsid w:val="00852C0E"/>
    <w:rsid w:val="00857111"/>
    <w:rsid w:val="00887023"/>
    <w:rsid w:val="00961EDE"/>
    <w:rsid w:val="009B0EB6"/>
    <w:rsid w:val="009C7657"/>
    <w:rsid w:val="009D2A48"/>
    <w:rsid w:val="00A90A12"/>
    <w:rsid w:val="00AF3535"/>
    <w:rsid w:val="00AF58A1"/>
    <w:rsid w:val="00B6514B"/>
    <w:rsid w:val="00C04CCE"/>
    <w:rsid w:val="00D021DA"/>
    <w:rsid w:val="00D04871"/>
    <w:rsid w:val="00E71FFA"/>
    <w:rsid w:val="00E93E1D"/>
    <w:rsid w:val="00EA615A"/>
    <w:rsid w:val="00F65F44"/>
    <w:rsid w:val="00FE0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1C8F6"/>
  <w15:chartTrackingRefBased/>
  <w15:docId w15:val="{31DAA929-5F2E-4C35-83DA-15E63F2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A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0A12"/>
    <w:rPr>
      <w:sz w:val="18"/>
      <w:szCs w:val="18"/>
    </w:rPr>
  </w:style>
  <w:style w:type="paragraph" w:styleId="a5">
    <w:name w:val="footer"/>
    <w:basedOn w:val="a"/>
    <w:link w:val="a6"/>
    <w:uiPriority w:val="99"/>
    <w:unhideWhenUsed/>
    <w:rsid w:val="00A90A12"/>
    <w:pPr>
      <w:tabs>
        <w:tab w:val="center" w:pos="4153"/>
        <w:tab w:val="right" w:pos="8306"/>
      </w:tabs>
      <w:snapToGrid w:val="0"/>
      <w:jc w:val="left"/>
    </w:pPr>
    <w:rPr>
      <w:sz w:val="18"/>
      <w:szCs w:val="18"/>
    </w:rPr>
  </w:style>
  <w:style w:type="character" w:customStyle="1" w:styleId="a6">
    <w:name w:val="页脚 字符"/>
    <w:basedOn w:val="a0"/>
    <w:link w:val="a5"/>
    <w:uiPriority w:val="99"/>
    <w:rsid w:val="00A90A12"/>
    <w:rPr>
      <w:sz w:val="18"/>
      <w:szCs w:val="18"/>
    </w:rPr>
  </w:style>
  <w:style w:type="paragraph" w:styleId="a7">
    <w:name w:val="List Paragraph"/>
    <w:basedOn w:val="a"/>
    <w:uiPriority w:val="34"/>
    <w:qFormat/>
    <w:rsid w:val="004933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8353">
      <w:bodyDiv w:val="1"/>
      <w:marLeft w:val="0"/>
      <w:marRight w:val="0"/>
      <w:marTop w:val="0"/>
      <w:marBottom w:val="0"/>
      <w:divBdr>
        <w:top w:val="none" w:sz="0" w:space="0" w:color="auto"/>
        <w:left w:val="none" w:sz="0" w:space="0" w:color="auto"/>
        <w:bottom w:val="none" w:sz="0" w:space="0" w:color="auto"/>
        <w:right w:val="none" w:sz="0" w:space="0" w:color="auto"/>
      </w:divBdr>
      <w:divsChild>
        <w:div w:id="1492285532">
          <w:marLeft w:val="0"/>
          <w:marRight w:val="0"/>
          <w:marTop w:val="0"/>
          <w:marBottom w:val="0"/>
          <w:divBdr>
            <w:top w:val="none" w:sz="0" w:space="0" w:color="auto"/>
            <w:left w:val="none" w:sz="0" w:space="0" w:color="auto"/>
            <w:bottom w:val="none" w:sz="0" w:space="0" w:color="auto"/>
            <w:right w:val="none" w:sz="0" w:space="0" w:color="auto"/>
          </w:divBdr>
          <w:divsChild>
            <w:div w:id="585573951">
              <w:marLeft w:val="0"/>
              <w:marRight w:val="0"/>
              <w:marTop w:val="0"/>
              <w:marBottom w:val="0"/>
              <w:divBdr>
                <w:top w:val="none" w:sz="0" w:space="0" w:color="auto"/>
                <w:left w:val="none" w:sz="0" w:space="0" w:color="auto"/>
                <w:bottom w:val="none" w:sz="0" w:space="0" w:color="auto"/>
                <w:right w:val="none" w:sz="0" w:space="0" w:color="auto"/>
              </w:divBdr>
              <w:divsChild>
                <w:div w:id="118770304">
                  <w:marLeft w:val="0"/>
                  <w:marRight w:val="0"/>
                  <w:marTop w:val="0"/>
                  <w:marBottom w:val="0"/>
                  <w:divBdr>
                    <w:top w:val="none" w:sz="0" w:space="0" w:color="auto"/>
                    <w:left w:val="none" w:sz="0" w:space="0" w:color="auto"/>
                    <w:bottom w:val="none" w:sz="0" w:space="0" w:color="auto"/>
                    <w:right w:val="none" w:sz="0" w:space="0" w:color="auto"/>
                  </w:divBdr>
                  <w:divsChild>
                    <w:div w:id="1358585155">
                      <w:marLeft w:val="0"/>
                      <w:marRight w:val="0"/>
                      <w:marTop w:val="0"/>
                      <w:marBottom w:val="0"/>
                      <w:divBdr>
                        <w:top w:val="none" w:sz="0" w:space="0" w:color="auto"/>
                        <w:left w:val="none" w:sz="0" w:space="0" w:color="auto"/>
                        <w:bottom w:val="none" w:sz="0" w:space="0" w:color="auto"/>
                        <w:right w:val="none" w:sz="0" w:space="0" w:color="auto"/>
                      </w:divBdr>
                      <w:divsChild>
                        <w:div w:id="1568178023">
                          <w:marLeft w:val="0"/>
                          <w:marRight w:val="0"/>
                          <w:marTop w:val="0"/>
                          <w:marBottom w:val="0"/>
                          <w:divBdr>
                            <w:top w:val="none" w:sz="0" w:space="0" w:color="auto"/>
                            <w:left w:val="none" w:sz="0" w:space="0" w:color="auto"/>
                            <w:bottom w:val="none" w:sz="0" w:space="0" w:color="auto"/>
                            <w:right w:val="none" w:sz="0" w:space="0" w:color="auto"/>
                          </w:divBdr>
                          <w:divsChild>
                            <w:div w:id="823662289">
                              <w:marLeft w:val="0"/>
                              <w:marRight w:val="0"/>
                              <w:marTop w:val="0"/>
                              <w:marBottom w:val="0"/>
                              <w:divBdr>
                                <w:top w:val="none" w:sz="0" w:space="0" w:color="auto"/>
                                <w:left w:val="none" w:sz="0" w:space="0" w:color="auto"/>
                                <w:bottom w:val="none" w:sz="0" w:space="0" w:color="auto"/>
                                <w:right w:val="none" w:sz="0" w:space="0" w:color="auto"/>
                              </w:divBdr>
                              <w:divsChild>
                                <w:div w:id="1881549288">
                                  <w:marLeft w:val="0"/>
                                  <w:marRight w:val="0"/>
                                  <w:marTop w:val="0"/>
                                  <w:marBottom w:val="0"/>
                                  <w:divBdr>
                                    <w:top w:val="none" w:sz="0" w:space="0" w:color="auto"/>
                                    <w:left w:val="none" w:sz="0" w:space="0" w:color="auto"/>
                                    <w:bottom w:val="none" w:sz="0" w:space="0" w:color="auto"/>
                                    <w:right w:val="none" w:sz="0" w:space="0" w:color="auto"/>
                                  </w:divBdr>
                                  <w:divsChild>
                                    <w:div w:id="959992460">
                                      <w:marLeft w:val="0"/>
                                      <w:marRight w:val="0"/>
                                      <w:marTop w:val="0"/>
                                      <w:marBottom w:val="0"/>
                                      <w:divBdr>
                                        <w:top w:val="none" w:sz="0" w:space="0" w:color="auto"/>
                                        <w:left w:val="none" w:sz="0" w:space="0" w:color="auto"/>
                                        <w:bottom w:val="none" w:sz="0" w:space="0" w:color="auto"/>
                                        <w:right w:val="none" w:sz="0" w:space="0" w:color="auto"/>
                                      </w:divBdr>
                                      <w:divsChild>
                                        <w:div w:id="3540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300962">
      <w:bodyDiv w:val="1"/>
      <w:marLeft w:val="0"/>
      <w:marRight w:val="0"/>
      <w:marTop w:val="0"/>
      <w:marBottom w:val="0"/>
      <w:divBdr>
        <w:top w:val="none" w:sz="0" w:space="0" w:color="auto"/>
        <w:left w:val="none" w:sz="0" w:space="0" w:color="auto"/>
        <w:bottom w:val="none" w:sz="0" w:space="0" w:color="auto"/>
        <w:right w:val="none" w:sz="0" w:space="0" w:color="auto"/>
      </w:divBdr>
      <w:divsChild>
        <w:div w:id="569461893">
          <w:marLeft w:val="0"/>
          <w:marRight w:val="0"/>
          <w:marTop w:val="0"/>
          <w:marBottom w:val="0"/>
          <w:divBdr>
            <w:top w:val="none" w:sz="0" w:space="0" w:color="auto"/>
            <w:left w:val="none" w:sz="0" w:space="0" w:color="auto"/>
            <w:bottom w:val="none" w:sz="0" w:space="0" w:color="auto"/>
            <w:right w:val="none" w:sz="0" w:space="0" w:color="auto"/>
          </w:divBdr>
          <w:divsChild>
            <w:div w:id="1159930009">
              <w:marLeft w:val="0"/>
              <w:marRight w:val="0"/>
              <w:marTop w:val="0"/>
              <w:marBottom w:val="0"/>
              <w:divBdr>
                <w:top w:val="none" w:sz="0" w:space="0" w:color="auto"/>
                <w:left w:val="none" w:sz="0" w:space="0" w:color="auto"/>
                <w:bottom w:val="none" w:sz="0" w:space="0" w:color="auto"/>
                <w:right w:val="none" w:sz="0" w:space="0" w:color="auto"/>
              </w:divBdr>
              <w:divsChild>
                <w:div w:id="908927217">
                  <w:marLeft w:val="0"/>
                  <w:marRight w:val="0"/>
                  <w:marTop w:val="0"/>
                  <w:marBottom w:val="0"/>
                  <w:divBdr>
                    <w:top w:val="none" w:sz="0" w:space="0" w:color="auto"/>
                    <w:left w:val="none" w:sz="0" w:space="0" w:color="auto"/>
                    <w:bottom w:val="none" w:sz="0" w:space="0" w:color="auto"/>
                    <w:right w:val="none" w:sz="0" w:space="0" w:color="auto"/>
                  </w:divBdr>
                  <w:divsChild>
                    <w:div w:id="966812163">
                      <w:marLeft w:val="0"/>
                      <w:marRight w:val="0"/>
                      <w:marTop w:val="0"/>
                      <w:marBottom w:val="0"/>
                      <w:divBdr>
                        <w:top w:val="none" w:sz="0" w:space="0" w:color="auto"/>
                        <w:left w:val="none" w:sz="0" w:space="0" w:color="auto"/>
                        <w:bottom w:val="none" w:sz="0" w:space="0" w:color="auto"/>
                        <w:right w:val="none" w:sz="0" w:space="0" w:color="auto"/>
                      </w:divBdr>
                      <w:divsChild>
                        <w:div w:id="2044330930">
                          <w:marLeft w:val="0"/>
                          <w:marRight w:val="0"/>
                          <w:marTop w:val="0"/>
                          <w:marBottom w:val="0"/>
                          <w:divBdr>
                            <w:top w:val="none" w:sz="0" w:space="0" w:color="auto"/>
                            <w:left w:val="none" w:sz="0" w:space="0" w:color="auto"/>
                            <w:bottom w:val="none" w:sz="0" w:space="0" w:color="auto"/>
                            <w:right w:val="none" w:sz="0" w:space="0" w:color="auto"/>
                          </w:divBdr>
                          <w:divsChild>
                            <w:div w:id="702827665">
                              <w:marLeft w:val="0"/>
                              <w:marRight w:val="0"/>
                              <w:marTop w:val="0"/>
                              <w:marBottom w:val="0"/>
                              <w:divBdr>
                                <w:top w:val="none" w:sz="0" w:space="0" w:color="auto"/>
                                <w:left w:val="none" w:sz="0" w:space="0" w:color="auto"/>
                                <w:bottom w:val="none" w:sz="0" w:space="0" w:color="auto"/>
                                <w:right w:val="none" w:sz="0" w:space="0" w:color="auto"/>
                              </w:divBdr>
                              <w:divsChild>
                                <w:div w:id="1892688235">
                                  <w:marLeft w:val="0"/>
                                  <w:marRight w:val="0"/>
                                  <w:marTop w:val="0"/>
                                  <w:marBottom w:val="0"/>
                                  <w:divBdr>
                                    <w:top w:val="none" w:sz="0" w:space="0" w:color="auto"/>
                                    <w:left w:val="none" w:sz="0" w:space="0" w:color="auto"/>
                                    <w:bottom w:val="none" w:sz="0" w:space="0" w:color="auto"/>
                                    <w:right w:val="none" w:sz="0" w:space="0" w:color="auto"/>
                                  </w:divBdr>
                                  <w:divsChild>
                                    <w:div w:id="998268741">
                                      <w:marLeft w:val="0"/>
                                      <w:marRight w:val="0"/>
                                      <w:marTop w:val="0"/>
                                      <w:marBottom w:val="0"/>
                                      <w:divBdr>
                                        <w:top w:val="none" w:sz="0" w:space="0" w:color="auto"/>
                                        <w:left w:val="none" w:sz="0" w:space="0" w:color="auto"/>
                                        <w:bottom w:val="none" w:sz="0" w:space="0" w:color="auto"/>
                                        <w:right w:val="none" w:sz="0" w:space="0" w:color="auto"/>
                                      </w:divBdr>
                                      <w:divsChild>
                                        <w:div w:id="18492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5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唐燕飞</dc:creator>
  <cp:keywords/>
  <dc:description/>
  <cp:lastModifiedBy>唐燕飞</cp:lastModifiedBy>
  <cp:revision>16</cp:revision>
  <dcterms:created xsi:type="dcterms:W3CDTF">2021-06-22T02:48:00Z</dcterms:created>
  <dcterms:modified xsi:type="dcterms:W3CDTF">2021-07-02T08:24:00Z</dcterms:modified>
</cp:coreProperties>
</file>